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集团第三届德育研讨会参会人员报名表</w:t>
      </w:r>
      <w:bookmarkEnd w:id="0"/>
    </w:p>
    <w:tbl>
      <w:tblPr>
        <w:tblStyle w:val="2"/>
        <w:tblpPr w:leftFromText="180" w:rightFromText="180" w:vertAnchor="text" w:horzAnchor="page" w:tblpX="448" w:tblpY="190"/>
        <w:tblOverlap w:val="never"/>
        <w:tblW w:w="11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968"/>
        <w:gridCol w:w="1023"/>
        <w:gridCol w:w="2100"/>
        <w:gridCol w:w="1814"/>
        <w:gridCol w:w="654"/>
        <w:gridCol w:w="2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926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领队负责人信息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组别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例：张XX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小学/初中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133xxx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德育主任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组别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8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班主任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的困惑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8301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7560"/>
              </w:tabs>
              <w:ind w:left="425" w:leftChars="0" w:hanging="425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7560"/>
              </w:tabs>
              <w:ind w:left="425" w:leftChars="0" w:hanging="425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7560"/>
              </w:tabs>
              <w:ind w:left="425" w:leftChars="0" w:hanging="425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7560"/>
              </w:tabs>
              <w:ind w:left="425" w:leftChars="0" w:hanging="425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7560"/>
              </w:tabs>
              <w:ind w:left="425" w:leftChars="0" w:hanging="425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7560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中学</w:t>
            </w:r>
          </w:p>
        </w:tc>
        <w:tc>
          <w:tcPr>
            <w:tcW w:w="830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  <w:p>
            <w:pPr>
              <w:ind w:firstLine="481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是否需要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安排住宿</w:t>
            </w:r>
          </w:p>
        </w:tc>
        <w:tc>
          <w:tcPr>
            <w:tcW w:w="40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单间（ ）个     标间（ ）个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是否需要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统一用餐</w:t>
            </w:r>
          </w:p>
        </w:tc>
        <w:tc>
          <w:tcPr>
            <w:tcW w:w="33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用餐人数（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）人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各校参会总人数不得超过报名要求限制。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" w:eastAsia="仿宋_GB2312"/>
          <w:sz w:val="28"/>
          <w:szCs w:val="28"/>
        </w:rPr>
        <w:t>本次会议往返交通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、食宿及其他杂</w:t>
      </w:r>
      <w:r>
        <w:rPr>
          <w:rFonts w:hint="eastAsia" w:ascii="仿宋_GB2312" w:hAnsi="仿宋" w:eastAsia="仿宋_GB2312"/>
          <w:sz w:val="28"/>
          <w:szCs w:val="28"/>
        </w:rPr>
        <w:t>费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须</w:t>
      </w:r>
      <w:r>
        <w:rPr>
          <w:rFonts w:hint="eastAsia" w:ascii="仿宋_GB2312" w:hAnsi="仿宋" w:eastAsia="仿宋_GB2312"/>
          <w:sz w:val="28"/>
          <w:szCs w:val="28"/>
        </w:rPr>
        <w:t>自理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会议第一天午餐由集团统一安排预定，收取餐费，凭票用餐，人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均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60元，若需用餐，请在表格对应栏填写相关信息。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集团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可为参会人员代为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预订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住宿（费用自理），若有需要，请将相关信息一并填写于报名表内，住宿标准为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180元/标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5.各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参会学校须确定一名领队为本校参会人员领队，涉及到相关食宿安排及费用收取事宜由领队负责与集团对接。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.“班主任的困惑”栏请以学段为单位填写本校年轻班主任的心声及重点关注的话题，内容可涉及年轻班主任工作中遇到的各方面事项（如对工作的认识、体会、疑问、感慨、分享、吐槽等），话题包括但不限于：“资深教师对年轻教师的指导及帮助”、“教师的专业能力及自我认同”、“如何缓解家长的焦虑感”、“如何发挥核心家长在班级里的作用”、“如何让学生找到自我存在感”等，话题数至少5个，要求描述具体详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7.请各校相关负责人将报名表填好后于3月31日17:30前发送至集团教学部杨竣文邮箱936017467@qq.com。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/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7BD8B"/>
    <w:multiLevelType w:val="singleLevel"/>
    <w:tmpl w:val="3717BD8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74CD8"/>
    <w:rsid w:val="3FA7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2019-03-20T03:35:00Z</dcterms:created>
  <dc:creator>June</dc:creator>
  <cp:lastModifiedBy>June</cp:lastModifiedBy>
  <dcterms:modified xsi:type="dcterms:W3CDTF">2019-03-20T03:36:38Z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