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部编版小学语文教材培训报名回执</w:t>
      </w:r>
    </w:p>
    <w:tbl>
      <w:tblPr>
        <w:tblStyle w:val="4"/>
        <w:tblW w:w="96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09"/>
        <w:gridCol w:w="792"/>
        <w:gridCol w:w="881"/>
        <w:gridCol w:w="495"/>
        <w:gridCol w:w="689"/>
        <w:gridCol w:w="1360"/>
        <w:gridCol w:w="952"/>
        <w:gridCol w:w="1042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</w:t>
            </w:r>
          </w:p>
        </w:tc>
        <w:tc>
          <w:tcPr>
            <w:tcW w:w="8471" w:type="dxa"/>
            <w:gridSpan w:val="8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5614" w:type="dxa"/>
            <w:gridSpan w:val="4"/>
            <w:tcBorders>
              <w:top w:val="single" w:color="auto" w:sz="4" w:space="0"/>
            </w:tcBorders>
            <w:vAlign w:val="top"/>
          </w:tcPr>
          <w:tbl>
            <w:tblPr>
              <w:tblStyle w:val="4"/>
              <w:tblpPr w:leftFromText="180" w:rightFromText="180" w:vertAnchor="text" w:horzAnchor="page" w:tblpX="2364" w:tblpY="1"/>
              <w:tblOverlap w:val="never"/>
              <w:tblW w:w="36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3636" w:type="dxa"/>
                  <w:vAlign w:val="top"/>
                </w:tcPr>
                <w:p>
                  <w:pPr>
                    <w:spacing w:line="600" w:lineRule="auto"/>
                    <w:rPr>
                      <w:rFonts w:hint="eastAsia" w:ascii="仿宋" w:hAnsi="仿宋" w:eastAsia="仿宋"/>
                      <w:sz w:val="24"/>
                    </w:rPr>
                  </w:pPr>
                  <w:bookmarkStart w:id="0" w:name="_GoBack"/>
                  <w:r>
                    <w:rPr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648335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4445" cy="516255"/>
                            <wp:effectExtent l="0" t="0" r="0" b="0"/>
                            <wp:wrapNone/>
                            <wp:docPr id="1" name="直接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5242560" y="1691640"/>
                                      <a:ext cx="4445" cy="5162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000000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flip:x;margin-left:51.05pt;margin-top:0.75pt;height:40.65pt;width:0.35pt;z-index:251661312;mso-width-relative:page;mso-height-relative:page;" filled="f" stroked="t" coordsize="21600,21600" o:gfxdata="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0Vx&#10;mtQAAAAIAQAADwAAAAAAAAABACAAAAAiAAAAZHJzL2Rvd25yZXYueG1sUEsBAhQAFAAAAAgAh07i&#10;QKiku77tAQAAqwMAAA4AAAAAAAAAAQAgAAAAIwEAAGRycy9lMm9Eb2MueG1sUEsFBgAAAAAGAAYA&#10;WQEAAIIFAAAAAA==&#10;">
                            <v:path arrowok="t"/>
                            <v:fill on="f" focussize="0,0"/>
                            <v:stroke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bookmarkEnd w:id="0"/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联系邮箱</w:t>
                  </w:r>
                </w:p>
              </w:tc>
            </w:tr>
          </w:tbl>
          <w:p>
            <w:pPr>
              <w:tabs>
                <w:tab w:val="left" w:pos="1322"/>
              </w:tabs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40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参训人员</w:t>
            </w:r>
          </w:p>
        </w:tc>
        <w:tc>
          <w:tcPr>
            <w:tcW w:w="2677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en-GB"/>
              </w:rPr>
              <w:t>参训人员信息</w:t>
            </w:r>
          </w:p>
        </w:tc>
        <w:tc>
          <w:tcPr>
            <w:tcW w:w="6303" w:type="dxa"/>
            <w:gridSpan w:val="5"/>
            <w:tcBorders>
              <w:top w:val="single" w:color="000000" w:sz="12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val="en-GB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en-GB"/>
              </w:rPr>
              <w:t>请在需参加的场次下打✔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  <w:lang w:val="en-GB"/>
              </w:rPr>
              <w:t>姓名</w:t>
            </w:r>
          </w:p>
        </w:tc>
        <w:tc>
          <w:tcPr>
            <w:tcW w:w="1376" w:type="dxa"/>
            <w:gridSpan w:val="2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GB"/>
              </w:rPr>
            </w:pPr>
            <w:r>
              <w:rPr>
                <w:rFonts w:hint="eastAsia" w:eastAsia="仿宋_GB2312"/>
                <w:color w:val="000000"/>
                <w:sz w:val="24"/>
                <w:lang w:val="en-GB"/>
              </w:rPr>
              <w:t>职务</w:t>
            </w:r>
          </w:p>
        </w:tc>
        <w:tc>
          <w:tcPr>
            <w:tcW w:w="2049" w:type="dxa"/>
            <w:gridSpan w:val="2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2018/11/17上午</w:t>
            </w:r>
          </w:p>
        </w:tc>
        <w:tc>
          <w:tcPr>
            <w:tcW w:w="199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2018/11/17下午</w:t>
            </w:r>
          </w:p>
        </w:tc>
        <w:tc>
          <w:tcPr>
            <w:tcW w:w="2260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2018/11/18上午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0" w:type="dxa"/>
            <w:vMerge w:val="continue"/>
            <w:vAlign w:val="center"/>
          </w:tcPr>
          <w:p/>
        </w:tc>
        <w:tc>
          <w:tcPr>
            <w:tcW w:w="1301" w:type="dxa"/>
            <w:gridSpan w:val="2"/>
            <w:vMerge w:val="continue"/>
            <w:tcBorders>
              <w:right w:val="single" w:color="000000" w:sz="6" w:space="0"/>
            </w:tcBorders>
            <w:vAlign w:val="center"/>
          </w:tcPr>
          <w:p/>
        </w:tc>
        <w:tc>
          <w:tcPr>
            <w:tcW w:w="1376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/>
        </w:tc>
        <w:tc>
          <w:tcPr>
            <w:tcW w:w="2049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/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会场1</w:t>
            </w: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会场2</w:t>
            </w:r>
          </w:p>
        </w:tc>
        <w:tc>
          <w:tcPr>
            <w:tcW w:w="2260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95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1042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  <w:tc>
          <w:tcPr>
            <w:tcW w:w="2260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lang w:val="en-GB"/>
              </w:rPr>
            </w:pPr>
          </w:p>
        </w:tc>
      </w:tr>
    </w:tbl>
    <w:p>
      <w:pPr>
        <w:tabs>
          <w:tab w:val="left" w:pos="1423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ab/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374D"/>
    <w:rsid w:val="538F3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2018-10-30T03:30:00Z</dcterms:created>
  <dc:creator>吴庭渝</dc:creator>
  <cp:lastModifiedBy>吴庭渝</cp:lastModifiedBy>
  <dcterms:modified xsi:type="dcterms:W3CDTF">2018-10-30T03:31:16Z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